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A73AB73" w:rsidR="00217331" w:rsidRPr="00511221" w:rsidRDefault="00217331" w:rsidP="00511221">
      <w:pPr>
        <w:spacing w:after="0" w:line="240" w:lineRule="auto"/>
        <w:jc w:val="center"/>
        <w:rPr>
          <w:rFonts w:ascii="Times New Roman" w:hAnsi="Times New Roman" w:cs="Times New Roman"/>
          <w:b/>
          <w:i/>
          <w:sz w:val="32"/>
          <w:szCs w:val="32"/>
          <w:lang w:val="en-GB"/>
        </w:rPr>
      </w:pPr>
      <w:r w:rsidRPr="00511221">
        <w:rPr>
          <w:rFonts w:ascii="Times New Roman" w:eastAsia="Calibri" w:hAnsi="Times New Roman" w:cs="Times New Roman"/>
          <w:b/>
          <w:bCs/>
          <w:sz w:val="32"/>
          <w:szCs w:val="32"/>
          <w:lang w:val="en-GB"/>
        </w:rPr>
        <w:t>Consolato Generale d’Italia a Chongqing</w:t>
      </w:r>
    </w:p>
    <w:p w14:paraId="416F6F3A" w14:textId="77777777" w:rsidR="003D5A36" w:rsidRPr="004D7F71" w:rsidRDefault="003D5A36" w:rsidP="003D5A36">
      <w:pPr>
        <w:spacing w:after="0" w:line="240" w:lineRule="auto"/>
        <w:jc w:val="center"/>
        <w:rPr>
          <w:rFonts w:ascii="Times New Roman" w:hAnsi="Times New Roman" w:cs="Times New Roman"/>
          <w:b/>
          <w:i/>
          <w:sz w:val="32"/>
          <w:szCs w:val="32"/>
          <w:lang w:val="en-GB"/>
        </w:rPr>
      </w:pPr>
    </w:p>
    <w:p w14:paraId="0499B53B" w14:textId="77777777" w:rsidR="00217331" w:rsidRPr="00F474BB" w:rsidRDefault="00300F23" w:rsidP="00217331">
      <w:pPr>
        <w:jc w:val="center"/>
        <w:rPr>
          <w:rFonts w:ascii="Times New Roman" w:hAnsi="Times New Roman" w:cs="Times New Roman"/>
          <w:b/>
          <w:i/>
          <w:sz w:val="32"/>
          <w:szCs w:val="32"/>
          <w:lang w:val="en-US"/>
        </w:rPr>
      </w:pPr>
      <w:r>
        <w:rPr>
          <w:rFonts w:ascii="Times New Roman" w:hAnsi="Times New Roman" w:cs="Times New Roman"/>
          <w:b/>
          <w:i/>
          <w:sz w:val="32"/>
          <w:szCs w:val="32"/>
          <w:lang w:val="en-US"/>
        </w:rPr>
        <w:t>“Italian Bilateral Scientific Cooperation Award”</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Pr>
          <w:rFonts w:ascii="Times New Roman" w:hAnsi="Times New Roman" w:cs="Times New Roman"/>
          <w:sz w:val="24"/>
          <w:szCs w:val="24"/>
          <w:lang w:val="en-US"/>
        </w:rPr>
        <w:t xml:space="preserve">The Italian Ministry of Foreign Affairs and International Cooperation (MAECI) established in 2017 the </w:t>
      </w:r>
      <w:r>
        <w:rPr>
          <w:rFonts w:ascii="Times New Roman" w:hAnsi="Times New Roman" w:cs="Times New Roman"/>
          <w:i/>
          <w:sz w:val="24"/>
          <w:szCs w:val="24"/>
          <w:lang w:val="en-US"/>
        </w:rPr>
        <w:t>“Italian Bilateral Scientific Cooperation Award”</w:t>
      </w:r>
      <w:r>
        <w:rPr>
          <w:rFonts w:ascii="Times New Roman" w:hAnsi="Times New Roman" w:cs="Times New Roman"/>
          <w:sz w:val="24"/>
          <w:szCs w:val="24"/>
          <w:lang w:val="en-US"/>
        </w:rPr>
        <w:t xml:space="preserve"> to recognize the work of an Italian scientist who has remarkably contributed to the advancement of science and technology (S&amp;T) while performing his/her research abroad, thus improving Italy’s S&amp;T relations with foreign countries and International Organizations.</w:t>
      </w:r>
      <w:r>
        <w:rPr>
          <w:rFonts w:ascii="Times New Roman" w:hAnsi="Times New Roman" w:cs="Times New Roman"/>
          <w:sz w:val="24"/>
          <w:szCs w:val="24"/>
          <w:lang w:val="en"/>
        </w:rPr>
        <w:t xml:space="preserve"> 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Pr>
          <w:rFonts w:ascii="Times New Roman" w:hAnsi="Times New Roman" w:cs="Times New Roman"/>
          <w:sz w:val="24"/>
          <w:szCs w:val="24"/>
          <w:lang w:val="en-US"/>
        </w:rPr>
        <w:t>The Award is intended to strengthen scientific cooperation by funding the research stay, for a period of three months, at an Italian 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Award consists of a grant of approximately </w:t>
      </w:r>
      <w:r>
        <w:rPr>
          <w:rFonts w:ascii="Times New Roman" w:hAnsi="Times New Roman" w:cs="Times New Roman"/>
          <w:b/>
          <w:bCs/>
          <w:sz w:val="24"/>
          <w:szCs w:val="24"/>
          <w:lang w:val="en-US"/>
        </w:rPr>
        <w:t>EUR 15,000</w:t>
      </w:r>
      <w:r>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 Round-trip airfare and insurance costs are excluded from the grant and will be covered by Office XI of the Directorate General for Growth and Promotion of Export (DGCE) of the MAECI.</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Pr>
          <w:rFonts w:ascii="Times New Roman" w:hAnsi="Times New Roman" w:cs="Times New Roman"/>
          <w:b/>
          <w:sz w:val="24"/>
          <w:szCs w:val="24"/>
          <w:lang w:val="en"/>
        </w:rPr>
        <w:t>Eligibility requirements</w:t>
      </w:r>
    </w:p>
    <w:p w14:paraId="09EFF7A1" w14:textId="3B0CF209"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w:t>
      </w:r>
      <w:r>
        <w:rPr>
          <w:rFonts w:ascii="Times New Roman" w:hAnsi="Times New Roman" w:cs="Times New Roman"/>
          <w:i/>
          <w:sz w:val="24"/>
          <w:szCs w:val="24"/>
          <w:lang w:val="en"/>
        </w:rPr>
        <w:t>“Italian Bilateral Scientific Cooperation Award”</w:t>
      </w:r>
      <w:r>
        <w:rPr>
          <w:rFonts w:ascii="Times New Roman" w:hAnsi="Times New Roman" w:cs="Times New Roman"/>
          <w:sz w:val="24"/>
          <w:szCs w:val="24"/>
          <w:lang w:val="en"/>
        </w:rPr>
        <w:t xml:space="preserve"> is assigned to an Italian scientist presently active </w:t>
      </w: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China,</w:t>
      </w:r>
      <w:r>
        <w:rPr>
          <w:rFonts w:ascii="Times New Roman" w:hAnsi="Times New Roman" w:cs="Times New Roman"/>
          <w:sz w:val="24"/>
          <w:szCs w:val="24"/>
          <w:lang w:val="en-US"/>
        </w:rPr>
        <w:t xml:space="preserve"> for his/her outstanding contribution to the advancement of bilateral scientific cooperation in any field of science and technology.</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t xml:space="preserve">The nominees should </w:t>
      </w:r>
      <w:r>
        <w:rPr>
          <w:rFonts w:ascii="Times New Roman" w:hAnsi="Times New Roman" w:cs="Times New Roman"/>
          <w:sz w:val="24"/>
          <w:szCs w:val="24"/>
          <w:lang w:val="en"/>
        </w:rPr>
        <w:t xml:space="preserve">be a resident of the country where they are nominated for the award </w:t>
      </w:r>
      <w:r>
        <w:rPr>
          <w:rFonts w:ascii="Times New Roman" w:hAnsi="Times New Roman" w:cs="Times New Roman"/>
          <w:sz w:val="24"/>
          <w:szCs w:val="24"/>
          <w:lang w:val="en-US"/>
        </w:rPr>
        <w:t>at least since January 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2021</w:t>
      </w:r>
      <w:r>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t xml:space="preserve">The nomination should be submitted by an eminent scientist who is holding a leading position 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Pr>
          <w:rFonts w:ascii="Times New Roman" w:hAnsi="Times New Roman" w:cs="Times New Roman"/>
          <w:sz w:val="24"/>
          <w:szCs w:val="24"/>
          <w:lang w:val="en-US"/>
        </w:rPr>
        <w:t>in which the nominee is working. Self-nominations are not eligible, nor are nominations from immediate family members. Teams are not eligible for the nomination.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Heads of University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Members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The nominee should be an independent scientist with 3-7 years of experience since completion of their PhD degree, holding a very good scientific track record and carrying out top level research activities in collaboration with foreign scientists active in the Country where they live and work. Research activities within multilateral organizations are also eligible.</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Age limit: up to 35 years of age 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Pr>
          <w:rFonts w:ascii="Times New Roman" w:hAnsi="Times New Roman" w:cs="Times New Roman"/>
          <w:b/>
          <w:sz w:val="24"/>
          <w:szCs w:val="24"/>
          <w:lang w:val="en"/>
        </w:rPr>
        <w:t>Evaluation Criteria and Selection Procedures</w:t>
      </w:r>
    </w:p>
    <w:p w14:paraId="145CDE27" w14:textId="5DC594DC" w:rsidR="00B908D7" w:rsidRPr="00F474BB" w:rsidRDefault="00B908D7" w:rsidP="00B908D7">
      <w:pPr>
        <w:jc w:val="both"/>
        <w:rPr>
          <w:rFonts w:ascii="Times New Roman" w:hAnsi="Times New Roman" w:cs="Times New Roman"/>
          <w:sz w:val="24"/>
          <w:szCs w:val="24"/>
          <w:lang w:val="en"/>
        </w:rPr>
      </w:pPr>
      <w:r>
        <w:rPr>
          <w:rFonts w:ascii="Times New Roman" w:hAnsi="Times New Roman" w:cs="Times New Roman"/>
          <w:sz w:val="24"/>
          <w:szCs w:val="24"/>
          <w:lang w:val="en"/>
        </w:rPr>
        <w:t>Nominees will be evaluated on the basis of the 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 xml:space="preserve">Scientific impact of the work presented; </w:t>
      </w:r>
    </w:p>
    <w:p w14:paraId="4EEE9C0D" w14:textId="03497C3D"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Relevance of the nominee’s work for Italian S&amp;T cooperation with China;</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Nominee’s capacity to keep contacts with the Italian scientific community and corresponding potential for significant, long-term international collaboration;</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Promotion of young researchers’ mobility to and from Italy as a mean to foster the establishment of bilateral research teams;</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Pr>
          <w:rFonts w:ascii="Times New Roman" w:hAnsi="Times New Roman" w:cs="Times New Roman"/>
          <w:sz w:val="24"/>
          <w:szCs w:val="24"/>
          <w:lang w:val="en"/>
        </w:rPr>
        <w:t xml:space="preserve">Nominee’s contribution to creative/innovative collaboration models; </w:t>
      </w:r>
    </w:p>
    <w:p w14:paraId="491DE180" w14:textId="11E23542" w:rsidR="0094189A" w:rsidRDefault="008A4F8E" w:rsidP="00197835">
      <w:pPr>
        <w:jc w:val="both"/>
        <w:rPr>
          <w:rFonts w:ascii="Times New Roman" w:hAnsi="Times New Roman" w:cs="Times New Roman"/>
          <w:sz w:val="24"/>
          <w:szCs w:val="24"/>
          <w:lang w:val="en-US"/>
        </w:rPr>
      </w:pPr>
      <w:r>
        <w:rPr>
          <w:rFonts w:ascii="Times New Roman" w:hAnsi="Times New Roman" w:cs="Times New Roman"/>
          <w:sz w:val="24"/>
          <w:szCs w:val="24"/>
          <w:lang w:val="en-US"/>
        </w:rPr>
        <w:t>The Award Committee, chaired by the Head of Office XI of the Directorate General for Growth and Export Promotion at MAECI, will be composed by representatives of the Conference of Presidents of Italian Public Research Institutions (Consulta dei Presidenti degli Enti Pubblici di Ricerca – CoPer);</w:t>
      </w:r>
    </w:p>
    <w:p w14:paraId="33FC9B42" w14:textId="77777777" w:rsidR="00624733" w:rsidRDefault="00624733" w:rsidP="00624733">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Pr>
          <w:rFonts w:ascii="Times New Roman" w:hAnsi="Times New Roman" w:cs="Times New Roman"/>
          <w:sz w:val="24"/>
          <w:szCs w:val="24"/>
          <w:lang w:val="en-US"/>
        </w:rPr>
        <w:t>The arrangements for the disbursement of the financial grant shall be governed by a separate agreement between the MAECI and the host Research Institution. The award recipient is required to submit a Letter of commitment addressed to the host university or public research institution, indicating the period of the research stay, which shall not be less than three months.</w:t>
      </w:r>
    </w:p>
    <w:p w14:paraId="3536F5AF" w14:textId="77777777" w:rsidR="007E0F3B" w:rsidRPr="00F474BB" w:rsidRDefault="007E0F3B" w:rsidP="007E0F3B">
      <w:pPr>
        <w:jc w:val="both"/>
        <w:rPr>
          <w:rFonts w:ascii="Times New Roman" w:hAnsi="Times New Roman" w:cs="Times New Roman"/>
          <w:b/>
          <w:sz w:val="24"/>
          <w:szCs w:val="24"/>
          <w:lang w:val="en-US"/>
        </w:rPr>
      </w:pPr>
      <w:r>
        <w:rPr>
          <w:rFonts w:ascii="Times New Roman" w:hAnsi="Times New Roman" w:cs="Times New Roman"/>
          <w:b/>
          <w:sz w:val="24"/>
          <w:szCs w:val="24"/>
          <w:lang w:val="en-US"/>
        </w:rPr>
        <w:t>How to Apply</w:t>
      </w:r>
    </w:p>
    <w:p w14:paraId="187C14CA" w14:textId="2FF64641" w:rsidR="007E0F3B" w:rsidRPr="004D7F71" w:rsidRDefault="007E0F3B" w:rsidP="007E0F3B">
      <w:pPr>
        <w:ind w:firstLine="708"/>
        <w:jc w:val="both"/>
        <w:rPr>
          <w:rFonts w:ascii="Times New Roman" w:hAnsi="Times New Roman" w:cs="Times New Roman"/>
          <w:sz w:val="24"/>
          <w:szCs w:val="24"/>
          <w:lang w:val="en-GB"/>
        </w:rPr>
      </w:pPr>
      <w:r>
        <w:rPr>
          <w:rFonts w:ascii="Times New Roman" w:hAnsi="Times New Roman" w:cs="Times New Roman"/>
          <w:sz w:val="24"/>
          <w:szCs w:val="24"/>
          <w:lang w:val="en-US"/>
        </w:rPr>
        <w:t>The Call for Nominations will be published on the websites of the Italian Consulate General in Chongqing.</w:t>
      </w:r>
    </w:p>
    <w:p w14:paraId="6B365788" w14:textId="3EAC1947" w:rsidR="008A4F8E" w:rsidRPr="004D7F71" w:rsidRDefault="008A4F8E" w:rsidP="004D7F7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Any scientist and scientific institution willing to present a nomination may submit the form</w:t>
      </w:r>
      <w:r>
        <w:rPr>
          <w:rFonts w:ascii="Times New Roman" w:hAnsi="Times New Roman" w:cs="Times New Roman"/>
          <w:strike/>
          <w:sz w:val="24"/>
          <w:szCs w:val="24"/>
          <w:lang w:val="en-US"/>
        </w:rPr>
        <w:t xml:space="preserve"> </w:t>
      </w:r>
      <w:r>
        <w:rPr>
          <w:rFonts w:ascii="Times New Roman" w:hAnsi="Times New Roman" w:cs="Times New Roman"/>
          <w:sz w:val="24"/>
          <w:szCs w:val="24"/>
          <w:lang w:val="en-US"/>
        </w:rPr>
        <w:t xml:space="preserve">herewith enclosed, duly completed, to the following email address: </w:t>
      </w:r>
      <w:hyperlink r:id="rId9" w:history="1">
        <w:r w:rsidR="00511221" w:rsidRPr="00634206">
          <w:rPr>
            <w:rStyle w:val="Collegamentoipertestuale"/>
            <w:rFonts w:ascii="Times New Roman" w:hAnsi="Times New Roman" w:cs="Times New Roman"/>
            <w:sz w:val="24"/>
            <w:szCs w:val="24"/>
            <w:lang w:val="en-US"/>
          </w:rPr>
          <w:t>chongqing.segreteria@esteri.it</w:t>
        </w:r>
      </w:hyperlink>
      <w:r w:rsidR="00511221">
        <w:rPr>
          <w:rFonts w:ascii="Times New Roman" w:hAnsi="Times New Roman" w:cs="Times New Roman"/>
          <w:sz w:val="24"/>
          <w:szCs w:val="24"/>
          <w:lang w:val="en-US"/>
        </w:rPr>
        <w:t xml:space="preserve">. </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7D6559F"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Please send the form to the Consulate General </w:t>
      </w:r>
      <w:r w:rsidR="004D7F71">
        <w:rPr>
          <w:rFonts w:ascii="Times New Roman" w:hAnsi="Times New Roman" w:cs="Times New Roman"/>
          <w:b/>
          <w:sz w:val="24"/>
          <w:szCs w:val="24"/>
          <w:lang w:val="en-US"/>
        </w:rPr>
        <w:t xml:space="preserve">of Italy </w:t>
      </w:r>
      <w:r>
        <w:rPr>
          <w:rFonts w:ascii="Times New Roman" w:hAnsi="Times New Roman" w:cs="Times New Roman"/>
          <w:b/>
          <w:sz w:val="24"/>
          <w:szCs w:val="24"/>
          <w:lang w:val="en-US"/>
        </w:rPr>
        <w:t xml:space="preserve">in Chongqing by the 20 September 2026,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Pr>
          <w:rFonts w:ascii="Times New Roman" w:hAnsi="Times New Roman" w:cs="Times New Roman"/>
        </w:rPr>
        <w:t>Short motivation for awarding this prize and for the choice of the host research institution (maximum 100 words)</w:t>
      </w:r>
      <w:r>
        <w:rPr>
          <w:rFonts w:ascii="Times New Roman" w:hAnsi="Times New Roman" w:cs="Times New Roman"/>
          <w:b/>
          <w:bCs/>
        </w:rPr>
        <w:t xml:space="preserve"> signed by the “nominator”.</w:t>
      </w:r>
      <w:r>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Pr>
          <w:rFonts w:ascii="Times New Roman" w:hAnsi="Times New Roman" w:cs="Times New Roman"/>
        </w:rPr>
        <w:t>Nominee’s short CV (maximum 2 pages)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List of Nominee’s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Nominee’s activities with the Italian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Pr>
          <w:rFonts w:ascii="Times New Roman" w:hAnsi="Times New Roman" w:cs="Times New Roman"/>
        </w:rPr>
        <w:t xml:space="preserve">Optional letters of support for the nomination (maximum 2 letters of maximum 1 page each) </w:t>
      </w:r>
      <w:r>
        <w:rPr>
          <w:rFonts w:ascii="Times New Roman" w:hAnsi="Times New Roman" w:cs="Times New Roman"/>
          <w:b/>
          <w:bCs/>
        </w:rPr>
        <w:t xml:space="preserve">The letters of support shall be provided by eminent scientists other than the nominator.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Pr>
          <w:rFonts w:ascii="Times New Roman" w:hAnsi="Times New Roman" w:cs="Times New Roman"/>
          <w:sz w:val="24"/>
          <w:szCs w:val="24"/>
          <w:lang w:val="en-US"/>
        </w:rPr>
        <w:t>All information provided will be treated according to the Italian Law (D.Lgs 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511221">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Pr>
          <w:lang w:val="en-US"/>
        </w:rPr>
        <w:t>The processing of personal data required for the purpose of participating in the “Italian Bilateral Cooperation Award” 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 xml:space="preserve">To this purpose, the following information is provided: </w:t>
      </w:r>
    </w:p>
    <w:p w14:paraId="7B572F37" w14:textId="2EC12C88" w:rsidR="008D29D4" w:rsidRDefault="008D29D4" w:rsidP="008D29D4">
      <w:pPr>
        <w:jc w:val="both"/>
        <w:rPr>
          <w:lang w:val="en-US"/>
        </w:rPr>
      </w:pPr>
      <w:r>
        <w:rPr>
          <w:lang w:val="en-US"/>
        </w:rPr>
        <w:t xml:space="preserve">1. The Data Controller is the Ministry of Foreign Affairs and International Cooperation (MAECI) of the Italian Republic which, in this specific case, operates via Office XI DGCE – </w:t>
      </w:r>
      <w:r w:rsidR="00C073A0">
        <w:rPr>
          <w:lang w:val="en-US"/>
        </w:rPr>
        <w:t xml:space="preserve">Consulate General of Italy in Chongqing </w:t>
      </w:r>
      <w:r>
        <w:rPr>
          <w:lang w:val="en-US"/>
        </w:rPr>
        <w:t>(</w:t>
      </w:r>
      <w:hyperlink r:id="rId10" w:history="1">
        <w:r>
          <w:rPr>
            <w:rStyle w:val="Collegamentoipertestuale"/>
            <w:lang w:val="en-US"/>
          </w:rPr>
          <w:t>dgce11@esteri.it</w:t>
        </w:r>
      </w:hyperlink>
      <w:r>
        <w:rPr>
          <w:lang w:val="en-US"/>
        </w:rPr>
        <w:t xml:space="preserve">; tel. </w:t>
      </w:r>
      <w:r>
        <w:rPr>
          <w:color w:val="000000" w:themeColor="text1"/>
          <w:lang w:val="en-US"/>
        </w:rPr>
        <w:t>0039 0636912737;</w:t>
      </w:r>
      <w:r w:rsidR="00C073A0" w:rsidRPr="00C073A0">
        <w:rPr>
          <w:rFonts w:cstheme="minorHAnsi"/>
          <w:sz w:val="24"/>
          <w:szCs w:val="24"/>
          <w:lang w:val="en-GB"/>
        </w:rPr>
        <w:t xml:space="preserve"> </w:t>
      </w:r>
      <w:hyperlink r:id="rId11" w:history="1">
        <w:r w:rsidR="00C073A0" w:rsidRPr="00C073A0">
          <w:rPr>
            <w:rStyle w:val="Collegamentoipertestuale"/>
            <w:rFonts w:cstheme="minorHAnsi"/>
            <w:sz w:val="24"/>
            <w:szCs w:val="24"/>
            <w:lang w:val="en-GB"/>
          </w:rPr>
          <w:t>chongqing.segreteria@esteri.it</w:t>
        </w:r>
      </w:hyperlink>
      <w:r w:rsidR="00C073A0" w:rsidRPr="00C073A0">
        <w:rPr>
          <w:rFonts w:cstheme="minorHAnsi"/>
          <w:sz w:val="24"/>
          <w:szCs w:val="24"/>
          <w:lang w:val="en-GB"/>
        </w:rPr>
        <w:t>; tel. 0086 23 6382 2511</w:t>
      </w:r>
      <w:r>
        <w:rPr>
          <w:lang w:val="en-US"/>
        </w:rPr>
        <w:t xml:space="preserve">). </w:t>
      </w:r>
    </w:p>
    <w:p w14:paraId="5ABB3A2E" w14:textId="77777777" w:rsidR="008D29D4" w:rsidRPr="00353F60" w:rsidRDefault="008D29D4" w:rsidP="008D29D4">
      <w:pPr>
        <w:jc w:val="both"/>
        <w:rPr>
          <w:lang w:val="en-US"/>
        </w:rPr>
      </w:pPr>
      <w:r>
        <w:rPr>
          <w:lang w:val="en-US"/>
        </w:rPr>
        <w:t>2. For inquiries or complaints, interested parties are entitiled to address the MAECI data protection officer / DPO [responsabile protezione dati / RPD] (mailing address: Ministero degli Affari Esteri e della Cooperazione internazionale, Piazzale della Farnesina 1, 00135 ROMA, telephone: 0039 06 36911 (switchboard), email: rpd@esteri.it, certified email [pec]: rpd@cert.esteri.it).</w:t>
      </w:r>
    </w:p>
    <w:p w14:paraId="5BB3D173" w14:textId="0E32997F" w:rsidR="008D29D4" w:rsidRDefault="008D29D4" w:rsidP="008D29D4">
      <w:pPr>
        <w:jc w:val="both"/>
        <w:rPr>
          <w:lang w:val="en-US"/>
        </w:rPr>
      </w:pPr>
      <w:r>
        <w:rPr>
          <w:lang w:val="en-US"/>
        </w:rPr>
        <w:t>3. The personal data requested are needed to participate in the selection procedure for the present call. The processing of recipients’ personal data is meant exclusively for the purposes of the selection procedure for the award of the prize “Italian Bilateral Cooperation Award”.</w:t>
      </w:r>
    </w:p>
    <w:p w14:paraId="1C770158" w14:textId="4E265624" w:rsidR="008D29D4" w:rsidRDefault="008D29D4" w:rsidP="008D29D4">
      <w:pPr>
        <w:jc w:val="both"/>
        <w:rPr>
          <w:lang w:val="en-US"/>
        </w:rPr>
      </w:pPr>
      <w:r>
        <w:rPr>
          <w:lang w:val="en-US"/>
        </w:rPr>
        <w:t>4. The legal bases applicable are: the “Italian Bilateral Cooperation Award” selection procedure; the Italian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 xml:space="preserve">No data are provided, or </w:t>
      </w:r>
    </w:p>
    <w:p w14:paraId="436938CA" w14:textId="44931C34" w:rsidR="008D29D4" w:rsidRDefault="008D29D4" w:rsidP="008D29D4">
      <w:pPr>
        <w:pStyle w:val="Paragrafoelenco"/>
        <w:numPr>
          <w:ilvl w:val="0"/>
          <w:numId w:val="8"/>
        </w:numPr>
        <w:jc w:val="both"/>
        <w:rPr>
          <w:lang w:val="en-US"/>
        </w:rPr>
      </w:pPr>
      <w:r>
        <w:rPr>
          <w:lang w:val="en-US"/>
        </w:rPr>
        <w:t>the applicant’s consent is withdrawn.</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 xml:space="preserve">5. Data processing, performed by especially appointed personnel, will be carried out by manual and automated modalities exclusively for the purposes of the present selection procedure. </w:t>
      </w:r>
    </w:p>
    <w:p w14:paraId="0A77AAAD" w14:textId="6FF07DD8" w:rsidR="008D29D4" w:rsidRPr="000F09EF" w:rsidRDefault="008D29D4" w:rsidP="00E65F39">
      <w:pPr>
        <w:autoSpaceDE w:val="0"/>
        <w:autoSpaceDN w:val="0"/>
        <w:adjustRightInd w:val="0"/>
        <w:spacing w:after="120" w:line="240" w:lineRule="auto"/>
        <w:jc w:val="both"/>
        <w:rPr>
          <w:lang w:val="en-US"/>
        </w:rPr>
      </w:pPr>
      <w:r>
        <w:rPr>
          <w:lang w:val="en-US"/>
        </w:rPr>
        <w:t xml:space="preserve">6. Personal data provided will be exclusively processed by persons responsible for the selection procedure, whose interest is legitimate according to Italian law, or to whom such data is owed by legal requirements. The recipient’s CV and name will be released to the press. </w:t>
      </w:r>
    </w:p>
    <w:p w14:paraId="2BDB773B" w14:textId="77777777" w:rsidR="008D29D4" w:rsidRPr="00353F60" w:rsidRDefault="008D29D4" w:rsidP="008D29D4">
      <w:pPr>
        <w:jc w:val="both"/>
        <w:rPr>
          <w:lang w:val="en-US"/>
        </w:rPr>
      </w:pPr>
      <w:r>
        <w:rPr>
          <w:lang w:val="en-US"/>
        </w:rPr>
        <w:t>7. Personal data of the prize recipients shall be retained indefinitely for documentation. The remaining applicants’ personal data shall be retained for a maximum of 10 years after the award ceremony.</w:t>
      </w:r>
    </w:p>
    <w:p w14:paraId="1D79D7BF" w14:textId="77777777" w:rsidR="008D29D4" w:rsidRDefault="008D29D4" w:rsidP="008D29D4">
      <w:pPr>
        <w:jc w:val="both"/>
        <w:rPr>
          <w:lang w:val="en-US"/>
        </w:rPr>
      </w:pPr>
      <w:r>
        <w:rPr>
          <w:lang w:val="en-US"/>
        </w:rPr>
        <w:t>8. Applicants may request access to their personal data as well as their correction. Within the limits established by current legislation and without prejudice to any consequences on the outcome of the selection procedure, applicants may also request the cancellation of such data, as well as limitations of – or opposition to - data processing. In such cases, applicants must submit a specific request to the MAECI data protection officer (see art. 1).</w:t>
      </w:r>
    </w:p>
    <w:p w14:paraId="66566E89" w14:textId="77777777" w:rsidR="008D29D4" w:rsidRPr="002E79DF" w:rsidRDefault="008D29D4" w:rsidP="008D29D4">
      <w:pPr>
        <w:jc w:val="both"/>
        <w:rPr>
          <w:lang w:val="en-US"/>
        </w:rPr>
      </w:pPr>
      <w:r>
        <w:rPr>
          <w:lang w:val="en-US"/>
        </w:rPr>
        <w:t xml:space="preserve">9. If you believe your rights have been violated, a complaint may be addressed to the MAECI DPO (see art. 2.). Alternatively, you may contact the Italian Data Surpervisory Autorhitiy [Garante per la Protezione dei Dati </w:t>
      </w:r>
      <w:r>
        <w:rPr>
          <w:lang w:val="en-US"/>
        </w:rPr>
        <w:lastRenderedPageBreak/>
        <w:t>personali] (mailing address: Piazza Venezia, 11 00187 ROMA, telephone: 0039 06 696771 (switchboard), email: protocollo@gpdp.it, certified email:  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Pr>
          <w:rFonts w:cstheme="minorHAnsi"/>
          <w:sz w:val="24"/>
          <w:szCs w:val="24"/>
          <w:lang w:val="en-US"/>
        </w:rPr>
        <w:t>Date and Place</w:t>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r>
      <w:r>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2714" w14:textId="77777777" w:rsidR="00CE7F9B" w:rsidRDefault="00CE7F9B" w:rsidP="007710CD">
      <w:pPr>
        <w:spacing w:after="0" w:line="240" w:lineRule="auto"/>
      </w:pPr>
      <w:r>
        <w:separator/>
      </w:r>
    </w:p>
  </w:endnote>
  <w:endnote w:type="continuationSeparator" w:id="0">
    <w:p w14:paraId="28CEE07C" w14:textId="77777777" w:rsidR="00CE7F9B" w:rsidRDefault="00CE7F9B"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0AB1" w14:textId="77777777" w:rsidR="00CE7F9B" w:rsidRDefault="00CE7F9B" w:rsidP="007710CD">
      <w:pPr>
        <w:spacing w:after="0" w:line="240" w:lineRule="auto"/>
      </w:pPr>
      <w:r>
        <w:separator/>
      </w:r>
    </w:p>
  </w:footnote>
  <w:footnote w:type="continuationSeparator" w:id="0">
    <w:p w14:paraId="187944AB" w14:textId="77777777" w:rsidR="00CE7F9B" w:rsidRDefault="00CE7F9B"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373F3"/>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0F7D43"/>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1721E"/>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D7F71"/>
    <w:rsid w:val="004E14ED"/>
    <w:rsid w:val="004E4EFA"/>
    <w:rsid w:val="004F1CB1"/>
    <w:rsid w:val="005046BB"/>
    <w:rsid w:val="00511221"/>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2543"/>
    <w:rsid w:val="00C068B3"/>
    <w:rsid w:val="00C073A0"/>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E7F9B"/>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ngqing.segreteria@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hongqing.segreteri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1391</Words>
  <Characters>7930</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Giuseppe Laganà</cp:lastModifiedBy>
  <cp:revision>19</cp:revision>
  <cp:lastPrinted>2024-10-02T09:09:00Z</cp:lastPrinted>
  <dcterms:created xsi:type="dcterms:W3CDTF">2026-02-19T10:26:00Z</dcterms:created>
  <dcterms:modified xsi:type="dcterms:W3CDTF">2026-08-14T06:18:00Z</dcterms:modified>
</cp:coreProperties>
</file>